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467967" w:rsidRDefault="004F497C"/>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685AF240" w14:textId="77777777" w:rsidR="00520B2E" w:rsidRPr="002D758F" w:rsidRDefault="00446255" w:rsidP="00520B2E">
      <w:pPr>
        <w:pStyle w:val="NormalWeb"/>
        <w:spacing w:before="0" w:beforeAutospacing="0" w:after="0" w:afterAutospacing="0" w:line="480" w:lineRule="auto"/>
        <w:jc w:val="center"/>
        <w:rPr>
          <w:b/>
          <w:bCs/>
          <w:color w:val="0E101A"/>
        </w:rPr>
      </w:pPr>
      <w:r w:rsidRPr="00446255">
        <w:rPr>
          <w:b/>
        </w:rPr>
        <w:t xml:space="preserve">Assessment </w:t>
      </w:r>
      <w:r w:rsidR="00520B2E">
        <w:rPr>
          <w:b/>
        </w:rPr>
        <w:t>2</w:t>
      </w:r>
      <w:r w:rsidR="00525B84">
        <w:rPr>
          <w:b/>
        </w:rPr>
        <w:t>-</w:t>
      </w:r>
      <w:r w:rsidRPr="00446255">
        <w:rPr>
          <w:b/>
        </w:rPr>
        <w:t xml:space="preserve">Using </w:t>
      </w:r>
      <w:r w:rsidR="00520B2E">
        <w:rPr>
          <w:b/>
        </w:rPr>
        <w:t>Primary</w:t>
      </w:r>
      <w:r w:rsidRPr="00446255">
        <w:rPr>
          <w:b/>
        </w:rPr>
        <w:t xml:space="preserve"> Data: </w:t>
      </w:r>
      <w:r w:rsidR="00520B2E" w:rsidRPr="002D758F">
        <w:rPr>
          <w:b/>
          <w:bCs/>
          <w:color w:val="0E101A"/>
        </w:rPr>
        <w:t>Lifehacker's "How I Work" Series</w:t>
      </w:r>
    </w:p>
    <w:p w14:paraId="0F5C9548" w14:textId="610DCE6E" w:rsidR="00F479E3" w:rsidRPr="00446255" w:rsidRDefault="00F479E3" w:rsidP="00446255">
      <w:pPr>
        <w:jc w:val="center"/>
        <w:rPr>
          <w:b/>
        </w:rPr>
      </w:pP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5F3B78A9" w:rsidR="00F479E3" w:rsidRPr="006D4DA6" w:rsidRDefault="00B52CF0" w:rsidP="007060AB">
      <w:pPr>
        <w:spacing w:line="480" w:lineRule="auto"/>
        <w:jc w:val="center"/>
      </w:pPr>
      <w:r w:rsidRPr="006D4DA6">
        <w:t>EDTC 803</w:t>
      </w:r>
      <w:r w:rsidR="00F479E3" w:rsidRPr="006D4DA6">
        <w:t>:</w:t>
      </w:r>
      <w:r w:rsidR="00446255">
        <w:t xml:space="preserve"> Data Analysis and Report Writing</w:t>
      </w:r>
    </w:p>
    <w:p w14:paraId="28A761CA" w14:textId="0524FBB0" w:rsidR="00F479E3" w:rsidRPr="006D4DA6" w:rsidRDefault="00F479E3" w:rsidP="007060AB">
      <w:pPr>
        <w:spacing w:line="480" w:lineRule="auto"/>
        <w:jc w:val="center"/>
      </w:pPr>
      <w:r w:rsidRPr="006D4DA6">
        <w:t xml:space="preserve">Dr. </w:t>
      </w:r>
      <w:r w:rsidR="006D4DA6" w:rsidRPr="006D4DA6">
        <w:t>Tracy Amerman</w:t>
      </w:r>
    </w:p>
    <w:p w14:paraId="385F44B2" w14:textId="5004D340" w:rsidR="00F479E3" w:rsidRPr="006D4DA6" w:rsidRDefault="00520B2E" w:rsidP="007060AB">
      <w:pPr>
        <w:spacing w:line="480" w:lineRule="auto"/>
        <w:jc w:val="center"/>
      </w:pPr>
      <w:r>
        <w:t>August</w:t>
      </w:r>
      <w:r w:rsidR="00F479E3" w:rsidRPr="006D4DA6">
        <w:t xml:space="preserve"> </w:t>
      </w:r>
      <w:r>
        <w:t>5</w:t>
      </w:r>
      <w:r w:rsidR="00F479E3" w:rsidRPr="006D4DA6">
        <w:t>, 20</w:t>
      </w:r>
      <w:r w:rsidR="006D4DA6" w:rsidRPr="006D4DA6">
        <w:t>20</w:t>
      </w:r>
    </w:p>
    <w:p w14:paraId="39DB30FD" w14:textId="77777777" w:rsidR="00F479E3" w:rsidRDefault="00F479E3" w:rsidP="007060AB">
      <w:pPr>
        <w:spacing w:line="480" w:lineRule="auto"/>
      </w:pPr>
      <w:r>
        <w:br w:type="page"/>
      </w:r>
    </w:p>
    <w:p w14:paraId="7202FF0A" w14:textId="53DE2F74" w:rsidR="006D4DA6" w:rsidRDefault="001957E6" w:rsidP="00F479E3">
      <w:pPr>
        <w:jc w:val="center"/>
      </w:pPr>
      <w:r w:rsidRPr="006D4DA6">
        <w:lastRenderedPageBreak/>
        <w:t xml:space="preserve">Using </w:t>
      </w:r>
      <w:r w:rsidR="00520B2E">
        <w:t>Primary</w:t>
      </w:r>
      <w:r w:rsidRPr="006D4DA6">
        <w:t xml:space="preserve"> Data: </w:t>
      </w:r>
      <w:r w:rsidR="00520B2E" w:rsidRPr="00520B2E">
        <w:rPr>
          <w:bCs/>
          <w:color w:val="0E101A"/>
        </w:rPr>
        <w:t>Lifehacker's "How I Work" Series</w:t>
      </w:r>
    </w:p>
    <w:p w14:paraId="04C74DDD" w14:textId="77777777" w:rsidR="00BA0C3C" w:rsidRDefault="00BA0C3C" w:rsidP="00F479E3">
      <w:pPr>
        <w:jc w:val="center"/>
        <w:rPr>
          <w:b/>
        </w:rPr>
      </w:pPr>
    </w:p>
    <w:p w14:paraId="2D803014" w14:textId="24442D12" w:rsidR="00005B0E" w:rsidRDefault="00004026" w:rsidP="00FC0DE5">
      <w:pPr>
        <w:pStyle w:val="NormalWeb"/>
        <w:spacing w:before="0" w:beforeAutospacing="0" w:after="0" w:afterAutospacing="0"/>
        <w:jc w:val="center"/>
        <w:rPr>
          <w:color w:val="0E101A"/>
        </w:rPr>
      </w:pPr>
      <w:r>
        <w:rPr>
          <w:rStyle w:val="Strong"/>
          <w:color w:val="0E101A"/>
        </w:rPr>
        <w:t>Introduction</w:t>
      </w:r>
    </w:p>
    <w:p w14:paraId="6681D9C3" w14:textId="77777777" w:rsidR="00FC0DE5" w:rsidRPr="00FC0DE5" w:rsidRDefault="00FC0DE5" w:rsidP="00FC0DE5">
      <w:pPr>
        <w:pStyle w:val="NormalWeb"/>
        <w:spacing w:before="0" w:beforeAutospacing="0" w:after="0" w:afterAutospacing="0"/>
        <w:jc w:val="center"/>
        <w:rPr>
          <w:color w:val="0E101A"/>
        </w:rPr>
      </w:pPr>
    </w:p>
    <w:p w14:paraId="13024A57" w14:textId="454B9BD9" w:rsidR="00FC0DE5" w:rsidRPr="00FC0DE5" w:rsidRDefault="00FC0DE5" w:rsidP="00FC0DE5">
      <w:pPr>
        <w:pStyle w:val="NormalWeb"/>
        <w:spacing w:before="0" w:beforeAutospacing="0" w:after="0" w:afterAutospacing="0" w:line="480" w:lineRule="auto"/>
        <w:ind w:firstLine="720"/>
        <w:rPr>
          <w:color w:val="0E101A"/>
        </w:rPr>
      </w:pPr>
      <w:r w:rsidRPr="00FC0DE5">
        <w:rPr>
          <w:color w:val="0E101A"/>
        </w:rPr>
        <w:t>The “How I Work” series presents ways in which a group of individuals manage and succeed in their profession and provide tips and tricks for a more relaxed lifestyle. Each interview follows a question and answer format with individuals from various occupations and trades, such as company founders, chefs, CEOs, authors, comedians, and</w:t>
      </w:r>
      <w:r w:rsidR="005D2248">
        <w:rPr>
          <w:color w:val="0E101A"/>
        </w:rPr>
        <w:t xml:space="preserve"> podcasters</w:t>
      </w:r>
      <w:r w:rsidRPr="00FC0DE5">
        <w:rPr>
          <w:color w:val="0E101A"/>
        </w:rPr>
        <w:t>. The interviews are structured and focus on workspace, time-saving short cuts, technology,</w:t>
      </w:r>
      <w:r w:rsidR="005D2248">
        <w:rPr>
          <w:color w:val="0E101A"/>
        </w:rPr>
        <w:t xml:space="preserve"> </w:t>
      </w:r>
      <w:r w:rsidRPr="00FC0DE5">
        <w:rPr>
          <w:color w:val="0E101A"/>
        </w:rPr>
        <w:t>relaxation and recharging techniques</w:t>
      </w:r>
      <w:r w:rsidR="005D2248">
        <w:rPr>
          <w:color w:val="0E101A"/>
        </w:rPr>
        <w:t xml:space="preserve">, and side projects. </w:t>
      </w:r>
      <w:r w:rsidRPr="00FC0DE5">
        <w:rPr>
          <w:color w:val="0E101A"/>
        </w:rPr>
        <w:t>For this study, 10 “How I Work” interviews with television or on-screen experience were analyzed and coded to determine common themes among individuals from different fields.</w:t>
      </w:r>
    </w:p>
    <w:p w14:paraId="59EAA320" w14:textId="77777777" w:rsidR="00FC0DE5" w:rsidRPr="00FC0DE5" w:rsidRDefault="00FC0DE5" w:rsidP="00FC0DE5">
      <w:pPr>
        <w:pStyle w:val="NormalWeb"/>
        <w:spacing w:before="0" w:beforeAutospacing="0" w:after="0" w:afterAutospacing="0" w:line="480" w:lineRule="auto"/>
        <w:jc w:val="center"/>
        <w:rPr>
          <w:color w:val="0E101A"/>
        </w:rPr>
      </w:pPr>
      <w:r w:rsidRPr="00FC0DE5">
        <w:rPr>
          <w:rStyle w:val="Strong"/>
          <w:color w:val="0E101A"/>
        </w:rPr>
        <w:t>Participant Demographics</w:t>
      </w:r>
    </w:p>
    <w:p w14:paraId="1980F352" w14:textId="461A12D5" w:rsidR="00FC0DE5" w:rsidRPr="00FC0DE5" w:rsidRDefault="00FC0DE5" w:rsidP="00FC0DE5">
      <w:pPr>
        <w:pStyle w:val="NormalWeb"/>
        <w:spacing w:before="0" w:beforeAutospacing="0" w:after="0" w:afterAutospacing="0" w:line="480" w:lineRule="auto"/>
        <w:ind w:firstLine="720"/>
        <w:rPr>
          <w:color w:val="0E101A"/>
        </w:rPr>
      </w:pPr>
      <w:r w:rsidRPr="00FC0DE5">
        <w:rPr>
          <w:color w:val="0E101A"/>
        </w:rPr>
        <w:t xml:space="preserve">For this assessment, purposeful sampling occurred. While reviewing the professions of the vastly skilled individuals, I was intrigued to dive deeper into the life of comedians, podcasters, and on-screen television cast members. The sampling consisted of two females and eight males. The first female is Nicole Drespel, who resides in New York and is a podcast host and writer for the Chris Gethard Show (Douglas, 2017). The second female is Felicia Day, who lives in Los Angeles and is an actress and video producer (Miller, 2012). Three male participants Chris Fleming, Josh Gondelman, and Marc Maron, are comedians with side projects such as video production and podcasting (Douglas, 2017; Orin 2015). Five of the male participants' John Hodgman, J.G. Quintal, Ryan North, Adam Savage, and Walt Mosspuppet, are writers, performers, producers, and hosts for television shows (Miller, 2012; Miller 2013). The purposeful sample collection is to understand the common theme utilizing the </w:t>
      </w:r>
      <w:proofErr w:type="spellStart"/>
      <w:r w:rsidRPr="00FC0DE5">
        <w:rPr>
          <w:color w:val="0E101A"/>
        </w:rPr>
        <w:t>ATLAS.ti</w:t>
      </w:r>
      <w:proofErr w:type="spellEnd"/>
      <w:r w:rsidRPr="00FC0DE5">
        <w:rPr>
          <w:color w:val="0E101A"/>
        </w:rPr>
        <w:t xml:space="preserve"> cloud version to code and analyze the similarities of the selected group (ATLAS. </w:t>
      </w:r>
      <w:proofErr w:type="spellStart"/>
      <w:r w:rsidRPr="00FC0DE5">
        <w:rPr>
          <w:color w:val="0E101A"/>
        </w:rPr>
        <w:t>ti</w:t>
      </w:r>
      <w:proofErr w:type="spellEnd"/>
      <w:r w:rsidRPr="00FC0DE5">
        <w:rPr>
          <w:color w:val="0E101A"/>
        </w:rPr>
        <w:t>, 2020).</w:t>
      </w:r>
    </w:p>
    <w:p w14:paraId="03034B76" w14:textId="77777777" w:rsidR="00FC0DE5" w:rsidRPr="00FC0DE5" w:rsidRDefault="00FC0DE5" w:rsidP="00FC0DE5">
      <w:pPr>
        <w:pStyle w:val="NormalWeb"/>
        <w:spacing w:before="0" w:beforeAutospacing="0" w:after="0" w:afterAutospacing="0" w:line="480" w:lineRule="auto"/>
        <w:jc w:val="center"/>
        <w:rPr>
          <w:color w:val="0E101A"/>
        </w:rPr>
      </w:pPr>
      <w:r w:rsidRPr="00FC0DE5">
        <w:rPr>
          <w:rStyle w:val="Strong"/>
          <w:color w:val="0E101A"/>
        </w:rPr>
        <w:lastRenderedPageBreak/>
        <w:t>Findings</w:t>
      </w:r>
    </w:p>
    <w:p w14:paraId="3072A9F6" w14:textId="77777777" w:rsidR="00FC0DE5" w:rsidRPr="00FC0DE5" w:rsidRDefault="00FC0DE5" w:rsidP="00FC0DE5">
      <w:pPr>
        <w:pStyle w:val="NormalWeb"/>
        <w:spacing w:before="0" w:beforeAutospacing="0" w:after="0" w:afterAutospacing="0" w:line="480" w:lineRule="auto"/>
        <w:rPr>
          <w:color w:val="0E101A"/>
        </w:rPr>
      </w:pPr>
      <w:r w:rsidRPr="00FC0DE5">
        <w:rPr>
          <w:rStyle w:val="Strong"/>
          <w:color w:val="0E101A"/>
        </w:rPr>
        <w:t>Theme 1: Workspace</w:t>
      </w:r>
    </w:p>
    <w:p w14:paraId="39EF0FC5" w14:textId="00A6BB03" w:rsidR="00FC0DE5" w:rsidRPr="00FC0DE5" w:rsidRDefault="00FC0DE5" w:rsidP="00FC0DE5">
      <w:pPr>
        <w:pStyle w:val="NormalWeb"/>
        <w:spacing w:before="0" w:beforeAutospacing="0" w:after="0" w:afterAutospacing="0" w:line="480" w:lineRule="auto"/>
        <w:rPr>
          <w:color w:val="0E101A"/>
        </w:rPr>
      </w:pPr>
      <w:r w:rsidRPr="00FC0DE5">
        <w:rPr>
          <w:rStyle w:val="Strong"/>
          <w:color w:val="0E101A"/>
        </w:rPr>
        <w:t>           </w:t>
      </w:r>
      <w:r w:rsidRPr="00FC0DE5">
        <w:rPr>
          <w:color w:val="0E101A"/>
        </w:rPr>
        <w:t>The majority of the participants enjoy working from home. Their work set up consists of the couch, dining room table, office desk, or bed. Nicole Drespel was the only participant that enjoys working at coffee shops because she likes desserts and coffee. The location also makes her feel invisible and detached from life distresses (Douglas, 2017). Chris Fleming, comedian and video producer, prefers working from his home office rather than his work office due to the noise level. His work office space is located in Madame Tussaud’s Wax Museum, which is always loud and distracting (Douglas, 2017). Josh Gondelman and Marc Maron, both comedians, favor working on the couch at home to stay focus and at ease. Josh works on the couch while Marc set</w:t>
      </w:r>
      <w:r w:rsidR="005D2248">
        <w:rPr>
          <w:color w:val="0E101A"/>
        </w:rPr>
        <w:t>s</w:t>
      </w:r>
      <w:r w:rsidRPr="00FC0DE5">
        <w:rPr>
          <w:color w:val="0E101A"/>
        </w:rPr>
        <w:t xml:space="preserve"> up a small area in his garage for peace and tranquility (Douglas, 2017; Orin 2015). John Hodgman, J.G Quintel, Ryan North, Adam Savage, Felicia Day, and Walt Mosspuppet are writers or producers who enjoy working from home. Their work settings while writing is laying down in bed, in the home office, or in their home studio (Miller 2012; Miller, 2013)</w:t>
      </w:r>
    </w:p>
    <w:p w14:paraId="233CDB66" w14:textId="77777777" w:rsidR="00FC0DE5" w:rsidRPr="00FC0DE5" w:rsidRDefault="00FC0DE5" w:rsidP="00FC0DE5">
      <w:pPr>
        <w:pStyle w:val="NormalWeb"/>
        <w:spacing w:before="0" w:beforeAutospacing="0" w:after="0" w:afterAutospacing="0" w:line="480" w:lineRule="auto"/>
        <w:rPr>
          <w:color w:val="0E101A"/>
        </w:rPr>
      </w:pPr>
      <w:r w:rsidRPr="00FC0DE5">
        <w:rPr>
          <w:rStyle w:val="Strong"/>
          <w:color w:val="0E101A"/>
        </w:rPr>
        <w:t>Theme 2:</w:t>
      </w:r>
      <w:r w:rsidRPr="00FC0DE5">
        <w:rPr>
          <w:color w:val="0E101A"/>
        </w:rPr>
        <w:t> </w:t>
      </w:r>
      <w:r w:rsidRPr="00FC0DE5">
        <w:rPr>
          <w:rStyle w:val="Strong"/>
          <w:color w:val="0E101A"/>
        </w:rPr>
        <w:t>Best Time-Saving Tricks and Keeping Track of Priorities</w:t>
      </w:r>
    </w:p>
    <w:p w14:paraId="70B9A1EE" w14:textId="16DFF917" w:rsidR="00FC0DE5" w:rsidRPr="00FC0DE5" w:rsidRDefault="00FC0DE5" w:rsidP="00FC0DE5">
      <w:pPr>
        <w:pStyle w:val="NormalWeb"/>
        <w:spacing w:before="0" w:beforeAutospacing="0" w:after="0" w:afterAutospacing="0" w:line="480" w:lineRule="auto"/>
        <w:rPr>
          <w:color w:val="0E101A"/>
        </w:rPr>
      </w:pPr>
      <w:r w:rsidRPr="00FC0DE5">
        <w:rPr>
          <w:rStyle w:val="Strong"/>
          <w:color w:val="0E101A"/>
        </w:rPr>
        <w:t>           </w:t>
      </w:r>
      <w:r w:rsidRPr="00FC0DE5">
        <w:rPr>
          <w:color w:val="0E101A"/>
        </w:rPr>
        <w:t>The participates specified that they were frequently busy with full schedules. Each individual tries to plan their days by creating schedules or do to lists. Chris Fleming believes that if something is essential in life, it should be written down not to be forgotten. Thus, creating schedules and to-do-lists to complete essential tasks first helps organize their days more productively (Douglas, 2017). Josh Gondelman and Nicole Drespel utilize iPhone recorders and mobile ordering</w:t>
      </w:r>
      <w:r w:rsidR="005D2248">
        <w:rPr>
          <w:color w:val="0E101A"/>
        </w:rPr>
        <w:t xml:space="preserve"> for time saving</w:t>
      </w:r>
      <w:r w:rsidRPr="00FC0DE5">
        <w:rPr>
          <w:color w:val="0E101A"/>
        </w:rPr>
        <w:t xml:space="preserve">. At times interaction is non-existent due to their busy schedules. Being able to record tasks saves time and is easy to track throughout the week (Douglas, 2017). Marc Maron utilizes the Gmail calendar and Garage Band to track his obligations (Orin, 2015). </w:t>
      </w:r>
      <w:r w:rsidRPr="00FC0DE5">
        <w:rPr>
          <w:color w:val="0E101A"/>
        </w:rPr>
        <w:lastRenderedPageBreak/>
        <w:t>Felicia Day, Adam Savage, and John Hodgman believe that creating to-do-lists is key to staying organized and keeping track of priorities. Post-it notes and TextEdit were stated to be the quickest way to write notes for future tasks. Setting times for specific tasks such as checking and replying to emails aids in time-saving and work completion (Miller, 2012; Miller 2013). On the other hand, Walt Mosspuppet, Ryan North, and J.G. Quintel are multitaskers who believe that the most critical tasks are completed first and that the rest will follow. No time should be wasted on the unnecessary. For example, J.G. Quintel quit playing video games to prioritize his time more efficiently, Ryan North creates dialogues as he walks his dogs, and Walt Mosspuppet does not “fact-check” because it</w:t>
      </w:r>
      <w:r w:rsidR="005D2248">
        <w:rPr>
          <w:color w:val="0E101A"/>
        </w:rPr>
        <w:t xml:space="preserve"> is</w:t>
      </w:r>
      <w:r w:rsidRPr="00FC0DE5">
        <w:rPr>
          <w:color w:val="0E101A"/>
        </w:rPr>
        <w:t xml:space="preserve"> too time-consuming (Miller 2013). </w:t>
      </w:r>
    </w:p>
    <w:p w14:paraId="1C862B6A" w14:textId="77777777" w:rsidR="00FC0DE5" w:rsidRPr="00FC0DE5" w:rsidRDefault="00FC0DE5" w:rsidP="00FC0DE5">
      <w:pPr>
        <w:pStyle w:val="NormalWeb"/>
        <w:spacing w:before="0" w:beforeAutospacing="0" w:after="0" w:afterAutospacing="0" w:line="480" w:lineRule="auto"/>
        <w:rPr>
          <w:color w:val="0E101A"/>
        </w:rPr>
      </w:pPr>
      <w:r w:rsidRPr="00FC0DE5">
        <w:rPr>
          <w:rStyle w:val="Strong"/>
          <w:color w:val="0E101A"/>
        </w:rPr>
        <w:t>Theme 3: How to Recharge</w:t>
      </w:r>
    </w:p>
    <w:p w14:paraId="623C3009" w14:textId="7FEEAC54" w:rsidR="00FC0DE5" w:rsidRPr="00FC0DE5" w:rsidRDefault="00FC0DE5" w:rsidP="00FC0DE5">
      <w:pPr>
        <w:pStyle w:val="NormalWeb"/>
        <w:spacing w:before="0" w:beforeAutospacing="0" w:after="0" w:afterAutospacing="0" w:line="480" w:lineRule="auto"/>
        <w:rPr>
          <w:color w:val="0E101A"/>
        </w:rPr>
      </w:pPr>
      <w:r w:rsidRPr="00FC0DE5">
        <w:rPr>
          <w:rStyle w:val="Strong"/>
          <w:color w:val="0E101A"/>
        </w:rPr>
        <w:t>           </w:t>
      </w:r>
      <w:r w:rsidRPr="00FC0DE5">
        <w:rPr>
          <w:color w:val="0E101A"/>
        </w:rPr>
        <w:t xml:space="preserve">Throughout the interviews, each individual stated that recharging oneself is essential. Creating and contributing to their careers throughout the years at times has them feeling drained and emotionally compressed (Douglas, 2017). In order to recharge, one must allow their bodies to replenish </w:t>
      </w:r>
      <w:r w:rsidR="004D2899">
        <w:rPr>
          <w:color w:val="0E101A"/>
        </w:rPr>
        <w:t>and</w:t>
      </w:r>
      <w:r w:rsidRPr="00FC0DE5">
        <w:rPr>
          <w:color w:val="0E101A"/>
        </w:rPr>
        <w:t xml:space="preserve"> energize. Chris Fleming explains that bathing and taking long drives through nature help him rejuvenate and think clearer (Douglas, 2017). Marc Maron, John Hodgman, Adam Savage, and Walt Mosspuppet enjoy listening to music for relaxation (Miller, 2013). Listening to music can have a relaxing effect on our mind, spirit, and body. It can act as a powerful stress management tool, a </w:t>
      </w:r>
      <w:r w:rsidR="004D2899" w:rsidRPr="00FC0DE5">
        <w:rPr>
          <w:color w:val="0E101A"/>
        </w:rPr>
        <w:t>diversion</w:t>
      </w:r>
      <w:r w:rsidRPr="00FC0DE5">
        <w:rPr>
          <w:color w:val="0E101A"/>
        </w:rPr>
        <w:t xml:space="preserve"> from our daily responsibilities, and aid in meditation to clear the mind. Nicole Drespel explains that cleaning her apartment </w:t>
      </w:r>
      <w:r w:rsidR="004D2899">
        <w:rPr>
          <w:color w:val="0E101A"/>
        </w:rPr>
        <w:t>helps</w:t>
      </w:r>
      <w:r w:rsidRPr="00FC0DE5">
        <w:rPr>
          <w:color w:val="0E101A"/>
        </w:rPr>
        <w:t xml:space="preserve"> her relax because it </w:t>
      </w:r>
      <w:r w:rsidR="004D2899">
        <w:rPr>
          <w:color w:val="0E101A"/>
        </w:rPr>
        <w:t>allows</w:t>
      </w:r>
      <w:r w:rsidRPr="00FC0DE5">
        <w:rPr>
          <w:color w:val="0E101A"/>
        </w:rPr>
        <w:t xml:space="preserve"> her </w:t>
      </w:r>
      <w:r w:rsidR="004D2899">
        <w:rPr>
          <w:color w:val="0E101A"/>
        </w:rPr>
        <w:t xml:space="preserve">to </w:t>
      </w:r>
      <w:r w:rsidRPr="00FC0DE5">
        <w:rPr>
          <w:color w:val="0E101A"/>
        </w:rPr>
        <w:t xml:space="preserve">feel in control of her life. She also enjoys watching </w:t>
      </w:r>
      <w:r w:rsidR="004D2899">
        <w:rPr>
          <w:color w:val="0E101A"/>
        </w:rPr>
        <w:t>Y</w:t>
      </w:r>
      <w:r w:rsidRPr="00FC0DE5">
        <w:rPr>
          <w:color w:val="0E101A"/>
        </w:rPr>
        <w:t>outube videos to unwind and reduce stress (Douglas, 2017). Even though J.G. Quintel has removed video games from his daily routine to focus on his work, he plays old Sega Master System ga</w:t>
      </w:r>
      <w:bookmarkStart w:id="0" w:name="_GoBack"/>
      <w:bookmarkEnd w:id="0"/>
      <w:r w:rsidRPr="00FC0DE5">
        <w:rPr>
          <w:color w:val="0E101A"/>
        </w:rPr>
        <w:t xml:space="preserve">mes in his </w:t>
      </w:r>
      <w:r w:rsidRPr="00FC0DE5">
        <w:rPr>
          <w:color w:val="0E101A"/>
        </w:rPr>
        <w:lastRenderedPageBreak/>
        <w:t>leisure for recreation and entertainment. While many of the individuals recharged in different ways, all believed that it is vital to clear one’s mind and for optimal success. </w:t>
      </w:r>
    </w:p>
    <w:p w14:paraId="0479E28D" w14:textId="4CC5B8A2" w:rsidR="007E1AAA" w:rsidRPr="00FC0DE5" w:rsidRDefault="007E1AAA" w:rsidP="00FC0DE5">
      <w:pPr>
        <w:spacing w:line="480" w:lineRule="auto"/>
        <w:rPr>
          <w:color w:val="0E101A"/>
        </w:rPr>
      </w:pPr>
    </w:p>
    <w:p w14:paraId="1FEC155E" w14:textId="77777777" w:rsidR="00807F07" w:rsidRPr="00FC0DE5" w:rsidRDefault="00807F07" w:rsidP="00FC0DE5">
      <w:pPr>
        <w:spacing w:line="480" w:lineRule="auto"/>
        <w:rPr>
          <w:color w:val="0E101A"/>
        </w:rPr>
      </w:pPr>
    </w:p>
    <w:p w14:paraId="26B13316" w14:textId="77777777" w:rsidR="00935BBE" w:rsidRPr="00FC0DE5" w:rsidRDefault="00935BBE" w:rsidP="00FC0DE5">
      <w:pPr>
        <w:spacing w:line="480" w:lineRule="auto"/>
        <w:rPr>
          <w:color w:val="0E101A"/>
        </w:rPr>
      </w:pPr>
    </w:p>
    <w:p w14:paraId="56057F38" w14:textId="77777777" w:rsidR="00EE07E6" w:rsidRPr="00FC0DE5" w:rsidRDefault="00EE07E6" w:rsidP="00FC0DE5">
      <w:pPr>
        <w:spacing w:line="480" w:lineRule="auto"/>
        <w:rPr>
          <w:color w:val="0E101A"/>
        </w:rPr>
      </w:pPr>
    </w:p>
    <w:p w14:paraId="5307A4B9" w14:textId="3EE4CE29" w:rsidR="0052075F" w:rsidRPr="00FC0DE5" w:rsidRDefault="0052075F" w:rsidP="00FC0DE5">
      <w:pPr>
        <w:spacing w:line="480" w:lineRule="auto"/>
        <w:rPr>
          <w:b/>
          <w:color w:val="0E101A"/>
        </w:rPr>
      </w:pPr>
    </w:p>
    <w:p w14:paraId="577E6679" w14:textId="77777777" w:rsidR="00E833C3" w:rsidRDefault="00E833C3" w:rsidP="009A0D59">
      <w:pPr>
        <w:spacing w:line="480" w:lineRule="auto"/>
        <w:ind w:firstLine="720"/>
        <w:rPr>
          <w:color w:val="000000"/>
        </w:rPr>
      </w:pPr>
    </w:p>
    <w:p w14:paraId="0B4D5776" w14:textId="77777777" w:rsidR="00D2266C" w:rsidRDefault="00D2266C" w:rsidP="009A0D59">
      <w:pPr>
        <w:spacing w:line="480" w:lineRule="auto"/>
        <w:ind w:firstLine="720"/>
      </w:pPr>
    </w:p>
    <w:p w14:paraId="290E17CB" w14:textId="60F8B0A3" w:rsidR="002951D9" w:rsidRDefault="002951D9" w:rsidP="00420DBC">
      <w:pPr>
        <w:pStyle w:val="NormalWeb"/>
        <w:spacing w:before="0" w:beforeAutospacing="0" w:after="0" w:afterAutospacing="0" w:line="480" w:lineRule="auto"/>
      </w:pPr>
    </w:p>
    <w:p w14:paraId="3F9D5434" w14:textId="77777777" w:rsidR="00E704ED" w:rsidRDefault="00E704ED" w:rsidP="00420DBC">
      <w:pPr>
        <w:pStyle w:val="NormalWeb"/>
        <w:spacing w:before="0" w:beforeAutospacing="0" w:after="0" w:afterAutospacing="0" w:line="480" w:lineRule="auto"/>
      </w:pPr>
    </w:p>
    <w:p w14:paraId="3ECB8FC0" w14:textId="7D25DD84" w:rsidR="007326FB" w:rsidRDefault="007326FB"/>
    <w:p w14:paraId="30AFFB21" w14:textId="37BA2BC1" w:rsidR="00BF7D21" w:rsidRDefault="00BF7D21"/>
    <w:p w14:paraId="7C2D62B3" w14:textId="74307A30" w:rsidR="00017E04" w:rsidRDefault="00017E04"/>
    <w:p w14:paraId="02CC8BBC" w14:textId="7C196E5B" w:rsidR="00017E04" w:rsidRDefault="00017E04"/>
    <w:p w14:paraId="76AB88B3" w14:textId="2DA844AC" w:rsidR="00017E04" w:rsidRDefault="00017E04"/>
    <w:p w14:paraId="2B5F47E3" w14:textId="01559B4C" w:rsidR="00017E04" w:rsidRDefault="00017E04"/>
    <w:p w14:paraId="4C335F31" w14:textId="69D7B790" w:rsidR="00017E04" w:rsidRDefault="00017E04"/>
    <w:p w14:paraId="13A9EFAC" w14:textId="795C6396" w:rsidR="00017E04" w:rsidRDefault="00017E04"/>
    <w:p w14:paraId="686563FB" w14:textId="14B98301" w:rsidR="00017E04" w:rsidRDefault="00017E04"/>
    <w:p w14:paraId="2BE389A4" w14:textId="53242EF8" w:rsidR="00017E04" w:rsidRDefault="00017E04"/>
    <w:p w14:paraId="2E2ACA7E" w14:textId="3AA71AEA" w:rsidR="00017E04" w:rsidRDefault="00017E04"/>
    <w:p w14:paraId="37C0665D" w14:textId="6B23D214" w:rsidR="00017E04" w:rsidRDefault="00017E04"/>
    <w:p w14:paraId="583F305E" w14:textId="0B2F5D98" w:rsidR="00017E04" w:rsidRDefault="00017E04"/>
    <w:p w14:paraId="332642B9" w14:textId="5DDA7704" w:rsidR="00017E04" w:rsidRDefault="00017E04"/>
    <w:p w14:paraId="2114BD0E" w14:textId="33A58B71" w:rsidR="00017E04" w:rsidRDefault="00017E04"/>
    <w:p w14:paraId="70E34138" w14:textId="5949F302" w:rsidR="00017E04" w:rsidRDefault="00017E04"/>
    <w:p w14:paraId="04FC82B3" w14:textId="662EC0E0" w:rsidR="00017E04" w:rsidRDefault="00017E04"/>
    <w:p w14:paraId="2AAA45E4" w14:textId="6148009C" w:rsidR="00017E04" w:rsidRDefault="00017E04"/>
    <w:p w14:paraId="224C5723" w14:textId="65B793DB" w:rsidR="00017E04" w:rsidRDefault="00017E04"/>
    <w:p w14:paraId="3A518BAD" w14:textId="6568417D" w:rsidR="00EE07E6" w:rsidRDefault="00EE07E6"/>
    <w:p w14:paraId="6BA549D9" w14:textId="3F0F0A2F" w:rsidR="00EE07E6" w:rsidRDefault="00EE07E6"/>
    <w:p w14:paraId="35C4503A" w14:textId="068CC37B" w:rsidR="00017E04" w:rsidRDefault="00017E04"/>
    <w:p w14:paraId="6133ED52" w14:textId="77777777" w:rsidR="00E43160" w:rsidRDefault="00E43160"/>
    <w:p w14:paraId="7BE82059" w14:textId="77777777" w:rsidR="00017E04" w:rsidRDefault="00017E04"/>
    <w:p w14:paraId="77C5FF71" w14:textId="20451E80" w:rsidR="006A3702" w:rsidRDefault="00F479E3" w:rsidP="00017E04">
      <w:pPr>
        <w:jc w:val="center"/>
        <w:rPr>
          <w:b/>
        </w:rPr>
      </w:pPr>
      <w:r>
        <w:rPr>
          <w:b/>
        </w:rPr>
        <w:lastRenderedPageBreak/>
        <w:t>References</w:t>
      </w:r>
    </w:p>
    <w:p w14:paraId="16AFD9E3" w14:textId="77777777" w:rsidR="00017E04" w:rsidRPr="00017E04" w:rsidRDefault="00017E04" w:rsidP="00017E04">
      <w:pPr>
        <w:jc w:val="center"/>
      </w:pPr>
    </w:p>
    <w:p w14:paraId="158DBFD9" w14:textId="43A6AEC1" w:rsidR="00603F5C" w:rsidRDefault="00603F5C" w:rsidP="00603F5C">
      <w:pPr>
        <w:pStyle w:val="Heading1"/>
        <w:spacing w:line="480" w:lineRule="auto"/>
        <w:ind w:left="720" w:hanging="720"/>
        <w:rPr>
          <w:b w:val="0"/>
          <w:bCs w:val="0"/>
          <w:color w:val="0E101A"/>
          <w:kern w:val="0"/>
          <w:sz w:val="24"/>
          <w:szCs w:val="24"/>
        </w:rPr>
      </w:pPr>
      <w:proofErr w:type="spellStart"/>
      <w:r>
        <w:rPr>
          <w:b w:val="0"/>
          <w:bCs w:val="0"/>
          <w:color w:val="0E101A"/>
          <w:kern w:val="0"/>
          <w:sz w:val="24"/>
          <w:szCs w:val="24"/>
        </w:rPr>
        <w:t>ATLAS.ti</w:t>
      </w:r>
      <w:proofErr w:type="spellEnd"/>
      <w:r>
        <w:rPr>
          <w:b w:val="0"/>
          <w:bCs w:val="0"/>
          <w:color w:val="0E101A"/>
          <w:kern w:val="0"/>
          <w:sz w:val="24"/>
          <w:szCs w:val="24"/>
        </w:rPr>
        <w:t xml:space="preserve">. (2020). </w:t>
      </w:r>
      <w:proofErr w:type="spellStart"/>
      <w:r>
        <w:rPr>
          <w:b w:val="0"/>
          <w:bCs w:val="0"/>
          <w:color w:val="0E101A"/>
          <w:kern w:val="0"/>
          <w:sz w:val="24"/>
          <w:szCs w:val="24"/>
        </w:rPr>
        <w:t>ATLAS.ti</w:t>
      </w:r>
      <w:proofErr w:type="spellEnd"/>
      <w:r>
        <w:rPr>
          <w:b w:val="0"/>
          <w:bCs w:val="0"/>
          <w:color w:val="0E101A"/>
          <w:kern w:val="0"/>
          <w:sz w:val="24"/>
          <w:szCs w:val="24"/>
        </w:rPr>
        <w:t xml:space="preserve">. </w:t>
      </w:r>
      <w:hyperlink r:id="rId7" w:history="1">
        <w:r w:rsidRPr="00E90B22">
          <w:rPr>
            <w:rStyle w:val="Hyperlink"/>
            <w:b w:val="0"/>
            <w:bCs w:val="0"/>
            <w:kern w:val="0"/>
            <w:sz w:val="24"/>
            <w:szCs w:val="24"/>
          </w:rPr>
          <w:t>https://cloud.atla</w:t>
        </w:r>
        <w:r w:rsidRPr="00E90B22">
          <w:rPr>
            <w:rStyle w:val="Hyperlink"/>
            <w:b w:val="0"/>
            <w:bCs w:val="0"/>
            <w:kern w:val="0"/>
            <w:sz w:val="24"/>
            <w:szCs w:val="24"/>
          </w:rPr>
          <w:t>s</w:t>
        </w:r>
        <w:r w:rsidRPr="00E90B22">
          <w:rPr>
            <w:rStyle w:val="Hyperlink"/>
            <w:b w:val="0"/>
            <w:bCs w:val="0"/>
            <w:kern w:val="0"/>
            <w:sz w:val="24"/>
            <w:szCs w:val="24"/>
          </w:rPr>
          <w:t>ti.com/</w:t>
        </w:r>
      </w:hyperlink>
      <w:r>
        <w:rPr>
          <w:b w:val="0"/>
          <w:bCs w:val="0"/>
          <w:color w:val="0E101A"/>
          <w:kern w:val="0"/>
          <w:sz w:val="24"/>
          <w:szCs w:val="24"/>
        </w:rPr>
        <w:t>.</w:t>
      </w:r>
    </w:p>
    <w:p w14:paraId="7BB53910" w14:textId="1A4A5859" w:rsidR="00017E04" w:rsidRPr="00017E04" w:rsidRDefault="00017E04" w:rsidP="00603F5C">
      <w:pPr>
        <w:pStyle w:val="Heading1"/>
        <w:spacing w:line="480" w:lineRule="auto"/>
        <w:ind w:left="720" w:hanging="720"/>
        <w:rPr>
          <w:b w:val="0"/>
          <w:bCs w:val="0"/>
          <w:color w:val="0E101A"/>
          <w:kern w:val="0"/>
          <w:sz w:val="24"/>
          <w:szCs w:val="24"/>
        </w:rPr>
      </w:pPr>
      <w:r w:rsidRPr="00017E04">
        <w:rPr>
          <w:b w:val="0"/>
          <w:bCs w:val="0"/>
          <w:color w:val="0E101A"/>
          <w:kern w:val="0"/>
          <w:sz w:val="24"/>
          <w:szCs w:val="24"/>
        </w:rPr>
        <w:t>Douglas, N. (2017, November 8). I'm Comedian Nicole Drespel, and This is How I Work.</w:t>
      </w:r>
      <w:r w:rsidRPr="00017E04">
        <w:rPr>
          <w:b w:val="0"/>
          <w:bCs w:val="0"/>
          <w:color w:val="0E101A"/>
          <w:kern w:val="0"/>
          <w:sz w:val="24"/>
          <w:szCs w:val="24"/>
        </w:rPr>
        <w:t xml:space="preserve"> </w:t>
      </w:r>
      <w:r w:rsidRPr="00017E04">
        <w:rPr>
          <w:b w:val="0"/>
          <w:color w:val="0E101A"/>
          <w:sz w:val="24"/>
          <w:szCs w:val="24"/>
        </w:rPr>
        <w:t>Retrieved from </w:t>
      </w:r>
      <w:hyperlink r:id="rId8" w:history="1">
        <w:r w:rsidRPr="00017E04">
          <w:rPr>
            <w:rStyle w:val="Hyperlink"/>
            <w:b w:val="0"/>
            <w:sz w:val="24"/>
            <w:szCs w:val="24"/>
          </w:rPr>
          <w:t>https://lifehacker.com/im-comedian-nicole-drespel-and-this-is-how-i-work-1820039826</w:t>
        </w:r>
      </w:hyperlink>
      <w:r w:rsidRPr="00017E04">
        <w:rPr>
          <w:b w:val="0"/>
          <w:color w:val="0E101A"/>
          <w:sz w:val="24"/>
          <w:szCs w:val="24"/>
        </w:rPr>
        <w:t>.</w:t>
      </w:r>
    </w:p>
    <w:p w14:paraId="13693D4A" w14:textId="4BFAE412" w:rsidR="00017E04" w:rsidRPr="00E71AEE" w:rsidRDefault="00017E04" w:rsidP="00E71AEE">
      <w:pPr>
        <w:pStyle w:val="Heading1"/>
        <w:spacing w:line="480" w:lineRule="auto"/>
        <w:ind w:left="720" w:hanging="720"/>
        <w:rPr>
          <w:b w:val="0"/>
          <w:bCs w:val="0"/>
          <w:color w:val="0E101A"/>
          <w:kern w:val="0"/>
          <w:sz w:val="24"/>
          <w:szCs w:val="24"/>
        </w:rPr>
      </w:pPr>
      <w:r w:rsidRPr="00E71AEE">
        <w:rPr>
          <w:b w:val="0"/>
          <w:bCs w:val="0"/>
          <w:color w:val="0E101A"/>
          <w:kern w:val="0"/>
          <w:sz w:val="24"/>
          <w:szCs w:val="24"/>
        </w:rPr>
        <w:t>Douglas, N. (2017, December 11). I'm Comedian Josh Gondelman, and This is How I Work.</w:t>
      </w:r>
      <w:r w:rsidR="00E71AEE" w:rsidRPr="00E71AEE">
        <w:rPr>
          <w:b w:val="0"/>
          <w:bCs w:val="0"/>
          <w:color w:val="0E101A"/>
          <w:kern w:val="0"/>
          <w:sz w:val="24"/>
          <w:szCs w:val="24"/>
        </w:rPr>
        <w:t xml:space="preserve"> </w:t>
      </w:r>
      <w:r w:rsidRPr="00E71AEE">
        <w:rPr>
          <w:b w:val="0"/>
          <w:color w:val="0E101A"/>
          <w:sz w:val="24"/>
          <w:szCs w:val="24"/>
        </w:rPr>
        <w:t>Retrieved from </w:t>
      </w:r>
      <w:hyperlink r:id="rId9" w:history="1">
        <w:r w:rsidRPr="00E71AEE">
          <w:rPr>
            <w:rStyle w:val="Hyperlink"/>
            <w:b w:val="0"/>
            <w:sz w:val="24"/>
            <w:szCs w:val="24"/>
          </w:rPr>
          <w:t>https://lifehacker.com/im-comedian-josh-gondelman-and-this-is-how-i-</w:t>
        </w:r>
        <w:r w:rsidRPr="00E71AEE">
          <w:rPr>
            <w:rStyle w:val="Hyperlink"/>
            <w:b w:val="0"/>
            <w:sz w:val="24"/>
            <w:szCs w:val="24"/>
          </w:rPr>
          <w:t>w</w:t>
        </w:r>
        <w:r w:rsidRPr="00E71AEE">
          <w:rPr>
            <w:rStyle w:val="Hyperlink"/>
            <w:b w:val="0"/>
            <w:sz w:val="24"/>
            <w:szCs w:val="24"/>
          </w:rPr>
          <w:t>ork-1821119970</w:t>
        </w:r>
      </w:hyperlink>
      <w:r w:rsidRPr="00E71AEE">
        <w:rPr>
          <w:b w:val="0"/>
          <w:color w:val="0E101A"/>
          <w:sz w:val="24"/>
          <w:szCs w:val="24"/>
        </w:rPr>
        <w:t>.</w:t>
      </w:r>
    </w:p>
    <w:p w14:paraId="054908FD" w14:textId="052FC203" w:rsidR="00ED79D3" w:rsidRPr="00E71AEE" w:rsidRDefault="00004026" w:rsidP="00E71AEE">
      <w:pPr>
        <w:pStyle w:val="Heading1"/>
        <w:spacing w:line="480" w:lineRule="auto"/>
        <w:ind w:left="720" w:hanging="720"/>
        <w:rPr>
          <w:b w:val="0"/>
          <w:bCs w:val="0"/>
          <w:color w:val="0E101A"/>
          <w:kern w:val="0"/>
          <w:sz w:val="24"/>
          <w:szCs w:val="24"/>
        </w:rPr>
      </w:pPr>
      <w:r w:rsidRPr="00E71AEE">
        <w:rPr>
          <w:b w:val="0"/>
          <w:bCs w:val="0"/>
          <w:color w:val="0E101A"/>
          <w:kern w:val="0"/>
          <w:sz w:val="24"/>
          <w:szCs w:val="24"/>
        </w:rPr>
        <w:t>Douglas, N. (201</w:t>
      </w:r>
      <w:r w:rsidR="00ED79D3" w:rsidRPr="00E71AEE">
        <w:rPr>
          <w:b w:val="0"/>
          <w:bCs w:val="0"/>
          <w:color w:val="0E101A"/>
          <w:kern w:val="0"/>
          <w:sz w:val="24"/>
          <w:szCs w:val="24"/>
        </w:rPr>
        <w:t>7</w:t>
      </w:r>
      <w:r w:rsidRPr="00E71AEE">
        <w:rPr>
          <w:b w:val="0"/>
          <w:bCs w:val="0"/>
          <w:color w:val="0E101A"/>
          <w:kern w:val="0"/>
          <w:sz w:val="24"/>
          <w:szCs w:val="24"/>
        </w:rPr>
        <w:t xml:space="preserve">, </w:t>
      </w:r>
      <w:r w:rsidR="00ED79D3" w:rsidRPr="00E71AEE">
        <w:rPr>
          <w:b w:val="0"/>
          <w:bCs w:val="0"/>
          <w:color w:val="0E101A"/>
          <w:kern w:val="0"/>
          <w:sz w:val="24"/>
          <w:szCs w:val="24"/>
        </w:rPr>
        <w:t>December</w:t>
      </w:r>
      <w:r w:rsidRPr="00E71AEE">
        <w:rPr>
          <w:b w:val="0"/>
          <w:bCs w:val="0"/>
          <w:color w:val="0E101A"/>
          <w:kern w:val="0"/>
          <w:sz w:val="24"/>
          <w:szCs w:val="24"/>
        </w:rPr>
        <w:t xml:space="preserve"> </w:t>
      </w:r>
      <w:r w:rsidR="00ED79D3" w:rsidRPr="00E71AEE">
        <w:rPr>
          <w:b w:val="0"/>
          <w:bCs w:val="0"/>
          <w:color w:val="0E101A"/>
          <w:kern w:val="0"/>
          <w:sz w:val="24"/>
          <w:szCs w:val="24"/>
        </w:rPr>
        <w:t>20</w:t>
      </w:r>
      <w:r w:rsidRPr="00E71AEE">
        <w:rPr>
          <w:b w:val="0"/>
          <w:bCs w:val="0"/>
          <w:color w:val="0E101A"/>
          <w:kern w:val="0"/>
          <w:sz w:val="24"/>
          <w:szCs w:val="24"/>
        </w:rPr>
        <w:t xml:space="preserve">). </w:t>
      </w:r>
      <w:r w:rsidR="00ED79D3" w:rsidRPr="00E71AEE">
        <w:rPr>
          <w:b w:val="0"/>
          <w:bCs w:val="0"/>
          <w:color w:val="0E101A"/>
          <w:kern w:val="0"/>
          <w:sz w:val="24"/>
          <w:szCs w:val="24"/>
        </w:rPr>
        <w:t xml:space="preserve">I'm </w:t>
      </w:r>
      <w:r w:rsidR="00ED79D3" w:rsidRPr="00E71AEE">
        <w:rPr>
          <w:b w:val="0"/>
          <w:bCs w:val="0"/>
          <w:color w:val="0E101A"/>
          <w:kern w:val="0"/>
          <w:sz w:val="24"/>
          <w:szCs w:val="24"/>
        </w:rPr>
        <w:t>C</w:t>
      </w:r>
      <w:r w:rsidR="00ED79D3" w:rsidRPr="00E71AEE">
        <w:rPr>
          <w:b w:val="0"/>
          <w:bCs w:val="0"/>
          <w:color w:val="0E101A"/>
          <w:kern w:val="0"/>
          <w:sz w:val="24"/>
          <w:szCs w:val="24"/>
        </w:rPr>
        <w:t xml:space="preserve">omedian Chris Fleming, and </w:t>
      </w:r>
      <w:r w:rsidR="00ED79D3" w:rsidRPr="00E71AEE">
        <w:rPr>
          <w:b w:val="0"/>
          <w:bCs w:val="0"/>
          <w:color w:val="0E101A"/>
          <w:kern w:val="0"/>
          <w:sz w:val="24"/>
          <w:szCs w:val="24"/>
        </w:rPr>
        <w:t>T</w:t>
      </w:r>
      <w:r w:rsidR="00ED79D3" w:rsidRPr="00E71AEE">
        <w:rPr>
          <w:b w:val="0"/>
          <w:bCs w:val="0"/>
          <w:color w:val="0E101A"/>
          <w:kern w:val="0"/>
          <w:sz w:val="24"/>
          <w:szCs w:val="24"/>
        </w:rPr>
        <w:t xml:space="preserve">his </w:t>
      </w:r>
      <w:r w:rsidR="00ED79D3" w:rsidRPr="00E71AEE">
        <w:rPr>
          <w:b w:val="0"/>
          <w:bCs w:val="0"/>
          <w:color w:val="0E101A"/>
          <w:kern w:val="0"/>
          <w:sz w:val="24"/>
          <w:szCs w:val="24"/>
        </w:rPr>
        <w:t>i</w:t>
      </w:r>
      <w:r w:rsidR="00ED79D3" w:rsidRPr="00E71AEE">
        <w:rPr>
          <w:b w:val="0"/>
          <w:bCs w:val="0"/>
          <w:color w:val="0E101A"/>
          <w:kern w:val="0"/>
          <w:sz w:val="24"/>
          <w:szCs w:val="24"/>
        </w:rPr>
        <w:t xml:space="preserve">s </w:t>
      </w:r>
      <w:r w:rsidR="00ED79D3" w:rsidRPr="00E71AEE">
        <w:rPr>
          <w:b w:val="0"/>
          <w:bCs w:val="0"/>
          <w:color w:val="0E101A"/>
          <w:kern w:val="0"/>
          <w:sz w:val="24"/>
          <w:szCs w:val="24"/>
        </w:rPr>
        <w:t>H</w:t>
      </w:r>
      <w:r w:rsidR="00ED79D3" w:rsidRPr="00E71AEE">
        <w:rPr>
          <w:b w:val="0"/>
          <w:bCs w:val="0"/>
          <w:color w:val="0E101A"/>
          <w:kern w:val="0"/>
          <w:sz w:val="24"/>
          <w:szCs w:val="24"/>
        </w:rPr>
        <w:t>ow I Work</w:t>
      </w:r>
      <w:r w:rsidR="00ED79D3" w:rsidRPr="00E71AEE">
        <w:rPr>
          <w:b w:val="0"/>
          <w:bCs w:val="0"/>
          <w:color w:val="0E101A"/>
          <w:kern w:val="0"/>
          <w:sz w:val="24"/>
          <w:szCs w:val="24"/>
        </w:rPr>
        <w:t>.</w:t>
      </w:r>
      <w:r w:rsidR="00E71AEE" w:rsidRPr="00E71AEE">
        <w:rPr>
          <w:b w:val="0"/>
          <w:bCs w:val="0"/>
          <w:color w:val="0E101A"/>
          <w:kern w:val="0"/>
          <w:sz w:val="24"/>
          <w:szCs w:val="24"/>
        </w:rPr>
        <w:t xml:space="preserve"> </w:t>
      </w:r>
      <w:r w:rsidRPr="00E71AEE">
        <w:rPr>
          <w:b w:val="0"/>
          <w:color w:val="0E101A"/>
          <w:sz w:val="24"/>
          <w:szCs w:val="24"/>
        </w:rPr>
        <w:t>Retrieved from </w:t>
      </w:r>
      <w:hyperlink r:id="rId10" w:history="1">
        <w:r w:rsidR="00ED79D3" w:rsidRPr="00E71AEE">
          <w:rPr>
            <w:rStyle w:val="Hyperlink"/>
            <w:b w:val="0"/>
            <w:sz w:val="24"/>
            <w:szCs w:val="24"/>
          </w:rPr>
          <w:t>https://lifehacker.com/im-comedian-chris-fleming-and-this-is-how-i-work-1821138518</w:t>
        </w:r>
      </w:hyperlink>
      <w:r w:rsidR="00ED79D3" w:rsidRPr="00E71AEE">
        <w:rPr>
          <w:b w:val="0"/>
          <w:color w:val="0E101A"/>
          <w:sz w:val="24"/>
          <w:szCs w:val="24"/>
        </w:rPr>
        <w:t>.</w:t>
      </w:r>
    </w:p>
    <w:p w14:paraId="4C2E6641" w14:textId="5D4479CB" w:rsidR="003A5736" w:rsidRPr="00017E04" w:rsidRDefault="003A5736" w:rsidP="00017E04">
      <w:pPr>
        <w:pStyle w:val="Heading1"/>
        <w:spacing w:line="480" w:lineRule="auto"/>
        <w:ind w:left="720" w:hanging="720"/>
        <w:rPr>
          <w:b w:val="0"/>
          <w:color w:val="0E101A"/>
          <w:sz w:val="24"/>
          <w:szCs w:val="24"/>
        </w:rPr>
      </w:pPr>
      <w:r w:rsidRPr="00017E04">
        <w:rPr>
          <w:b w:val="0"/>
          <w:color w:val="0E101A"/>
          <w:sz w:val="24"/>
          <w:szCs w:val="24"/>
        </w:rPr>
        <w:t xml:space="preserve">Miller, T. (2012, July 18). </w:t>
      </w:r>
      <w:r w:rsidRPr="00017E04">
        <w:rPr>
          <w:b w:val="0"/>
          <w:color w:val="0E101A"/>
          <w:sz w:val="24"/>
          <w:szCs w:val="24"/>
        </w:rPr>
        <w:t xml:space="preserve">I’m </w:t>
      </w:r>
      <w:r w:rsidRPr="00017E04">
        <w:rPr>
          <w:b w:val="0"/>
          <w:color w:val="0E101A"/>
          <w:sz w:val="24"/>
          <w:szCs w:val="24"/>
        </w:rPr>
        <w:t>Adam Savage</w:t>
      </w:r>
      <w:r w:rsidRPr="00017E04">
        <w:rPr>
          <w:b w:val="0"/>
          <w:color w:val="0E101A"/>
          <w:sz w:val="24"/>
          <w:szCs w:val="24"/>
        </w:rPr>
        <w:t>, and This is How I Work. Retrieved from.</w:t>
      </w:r>
      <w:r w:rsidRPr="00017E04">
        <w:rPr>
          <w:b w:val="0"/>
          <w:color w:val="0E101A"/>
          <w:sz w:val="24"/>
          <w:szCs w:val="24"/>
        </w:rPr>
        <w:t xml:space="preserve"> </w:t>
      </w:r>
      <w:r w:rsidRPr="00017E04">
        <w:rPr>
          <w:b w:val="0"/>
          <w:color w:val="0E101A"/>
          <w:sz w:val="24"/>
          <w:szCs w:val="24"/>
        </w:rPr>
        <w:fldChar w:fldCharType="begin"/>
      </w:r>
      <w:r w:rsidRPr="00017E04">
        <w:rPr>
          <w:b w:val="0"/>
          <w:color w:val="0E101A"/>
          <w:sz w:val="24"/>
          <w:szCs w:val="24"/>
        </w:rPr>
        <w:instrText xml:space="preserve"> HYPERLINK "https://lifehacker.com/im-adam-savage-and-this-is-how-i-work-5926330" </w:instrText>
      </w:r>
      <w:r w:rsidRPr="00017E04">
        <w:rPr>
          <w:b w:val="0"/>
          <w:color w:val="0E101A"/>
          <w:sz w:val="24"/>
          <w:szCs w:val="24"/>
        </w:rPr>
        <w:fldChar w:fldCharType="separate"/>
      </w:r>
      <w:r w:rsidRPr="00017E04">
        <w:rPr>
          <w:rStyle w:val="Hyperlink"/>
          <w:b w:val="0"/>
          <w:sz w:val="24"/>
          <w:szCs w:val="24"/>
        </w:rPr>
        <w:t>https://lifehacker.com/im-adam-savage-and-this-is-how-i-work-5926330</w:t>
      </w:r>
      <w:r w:rsidRPr="00017E04">
        <w:rPr>
          <w:b w:val="0"/>
          <w:color w:val="0E101A"/>
          <w:sz w:val="24"/>
          <w:szCs w:val="24"/>
        </w:rPr>
        <w:fldChar w:fldCharType="end"/>
      </w:r>
      <w:r w:rsidRPr="00017E04">
        <w:rPr>
          <w:b w:val="0"/>
          <w:color w:val="0E101A"/>
          <w:sz w:val="24"/>
          <w:szCs w:val="24"/>
        </w:rPr>
        <w:t xml:space="preserve">. </w:t>
      </w:r>
    </w:p>
    <w:p w14:paraId="38D59146" w14:textId="0DF57816" w:rsidR="003A5736" w:rsidRPr="00017E04" w:rsidRDefault="003A5736" w:rsidP="00017E04">
      <w:pPr>
        <w:pStyle w:val="Heading1"/>
        <w:spacing w:line="480" w:lineRule="auto"/>
        <w:ind w:left="720" w:hanging="720"/>
        <w:rPr>
          <w:b w:val="0"/>
          <w:color w:val="0E101A"/>
          <w:sz w:val="24"/>
          <w:szCs w:val="24"/>
        </w:rPr>
      </w:pPr>
      <w:r w:rsidRPr="00017E04">
        <w:rPr>
          <w:b w:val="0"/>
          <w:color w:val="0E101A"/>
          <w:sz w:val="24"/>
          <w:szCs w:val="24"/>
        </w:rPr>
        <w:t xml:space="preserve">Miller, T. (2012, October 3). I’m Felicia Day, and This is How I Work. Retrieved from. </w:t>
      </w:r>
      <w:r w:rsidRPr="00017E04">
        <w:rPr>
          <w:b w:val="0"/>
          <w:color w:val="0E101A"/>
          <w:sz w:val="24"/>
          <w:szCs w:val="24"/>
        </w:rPr>
        <w:fldChar w:fldCharType="begin"/>
      </w:r>
      <w:r w:rsidRPr="00017E04">
        <w:rPr>
          <w:b w:val="0"/>
          <w:color w:val="0E101A"/>
          <w:sz w:val="24"/>
          <w:szCs w:val="24"/>
        </w:rPr>
        <w:instrText xml:space="preserve"> HYPERLINK "https://lifehacker.com/im-felicia-day-and-this-is-how-i-work-5948396" </w:instrText>
      </w:r>
      <w:r w:rsidRPr="00017E04">
        <w:rPr>
          <w:b w:val="0"/>
          <w:color w:val="0E101A"/>
          <w:sz w:val="24"/>
          <w:szCs w:val="24"/>
        </w:rPr>
        <w:fldChar w:fldCharType="separate"/>
      </w:r>
      <w:r w:rsidRPr="00017E04">
        <w:rPr>
          <w:rStyle w:val="Hyperlink"/>
          <w:b w:val="0"/>
          <w:sz w:val="24"/>
          <w:szCs w:val="24"/>
        </w:rPr>
        <w:t>https://lifehacker.com/im-felicia-day-and-this-is-how-i-work-5948396</w:t>
      </w:r>
      <w:r w:rsidRPr="00017E04">
        <w:rPr>
          <w:b w:val="0"/>
          <w:color w:val="0E101A"/>
          <w:sz w:val="24"/>
          <w:szCs w:val="24"/>
        </w:rPr>
        <w:fldChar w:fldCharType="end"/>
      </w:r>
      <w:r w:rsidRPr="00017E04">
        <w:rPr>
          <w:b w:val="0"/>
          <w:color w:val="0E101A"/>
          <w:sz w:val="24"/>
          <w:szCs w:val="24"/>
        </w:rPr>
        <w:t>.</w:t>
      </w:r>
    </w:p>
    <w:p w14:paraId="08C51E9D" w14:textId="77777777" w:rsidR="00017E04" w:rsidRPr="00017E04" w:rsidRDefault="00017E04" w:rsidP="00017E04">
      <w:pPr>
        <w:pStyle w:val="Heading1"/>
        <w:spacing w:line="480" w:lineRule="auto"/>
        <w:ind w:left="720" w:hanging="720"/>
        <w:rPr>
          <w:b w:val="0"/>
          <w:sz w:val="24"/>
          <w:szCs w:val="24"/>
        </w:rPr>
      </w:pPr>
      <w:r w:rsidRPr="00017E04">
        <w:rPr>
          <w:b w:val="0"/>
          <w:color w:val="0E101A"/>
          <w:sz w:val="24"/>
          <w:szCs w:val="24"/>
        </w:rPr>
        <w:t xml:space="preserve">Miller, T. (2013, February 27). </w:t>
      </w:r>
      <w:r w:rsidRPr="00017E04">
        <w:rPr>
          <w:b w:val="0"/>
          <w:sz w:val="24"/>
          <w:szCs w:val="24"/>
        </w:rPr>
        <w:t xml:space="preserve">I'm Ryan North, Creator of Dinosaur Comics, and This Is How I Work. </w:t>
      </w:r>
      <w:hyperlink r:id="rId11" w:history="1">
        <w:r w:rsidRPr="00017E04">
          <w:rPr>
            <w:rStyle w:val="Hyperlink"/>
            <w:b w:val="0"/>
            <w:sz w:val="24"/>
            <w:szCs w:val="24"/>
          </w:rPr>
          <w:t>https://lifehacker.com/im-ryan-north-creator-of-dinosaur-comics-and-this-is-5986982</w:t>
        </w:r>
      </w:hyperlink>
      <w:r w:rsidRPr="00017E04">
        <w:rPr>
          <w:b w:val="0"/>
          <w:sz w:val="24"/>
          <w:szCs w:val="24"/>
        </w:rPr>
        <w:t>.</w:t>
      </w:r>
    </w:p>
    <w:p w14:paraId="42D8D90C" w14:textId="623D660F" w:rsidR="001A4A91" w:rsidRPr="00E71AEE" w:rsidRDefault="00E35A35" w:rsidP="00E71AEE">
      <w:pPr>
        <w:pStyle w:val="Heading1"/>
        <w:spacing w:line="480" w:lineRule="auto"/>
        <w:ind w:left="720" w:hanging="720"/>
        <w:rPr>
          <w:b w:val="0"/>
          <w:color w:val="0E101A"/>
          <w:sz w:val="24"/>
          <w:szCs w:val="24"/>
        </w:rPr>
      </w:pPr>
      <w:r w:rsidRPr="00017E04">
        <w:rPr>
          <w:b w:val="0"/>
          <w:color w:val="0E101A"/>
          <w:sz w:val="24"/>
          <w:szCs w:val="24"/>
        </w:rPr>
        <w:lastRenderedPageBreak/>
        <w:t>Miller, T. (201</w:t>
      </w:r>
      <w:r w:rsidRPr="00017E04">
        <w:rPr>
          <w:b w:val="0"/>
          <w:color w:val="0E101A"/>
          <w:sz w:val="24"/>
          <w:szCs w:val="24"/>
        </w:rPr>
        <w:t>3</w:t>
      </w:r>
      <w:r w:rsidRPr="00017E04">
        <w:rPr>
          <w:b w:val="0"/>
          <w:color w:val="0E101A"/>
          <w:sz w:val="24"/>
          <w:szCs w:val="24"/>
        </w:rPr>
        <w:t xml:space="preserve">, </w:t>
      </w:r>
      <w:r w:rsidRPr="00017E04">
        <w:rPr>
          <w:b w:val="0"/>
          <w:color w:val="0E101A"/>
          <w:sz w:val="24"/>
          <w:szCs w:val="24"/>
        </w:rPr>
        <w:t>May 29</w:t>
      </w:r>
      <w:r w:rsidRPr="00017E04">
        <w:rPr>
          <w:b w:val="0"/>
          <w:color w:val="0E101A"/>
          <w:sz w:val="24"/>
          <w:szCs w:val="24"/>
        </w:rPr>
        <w:t xml:space="preserve">). I’m </w:t>
      </w:r>
      <w:r w:rsidRPr="00017E04">
        <w:rPr>
          <w:b w:val="0"/>
          <w:color w:val="0E101A"/>
          <w:sz w:val="24"/>
          <w:szCs w:val="24"/>
        </w:rPr>
        <w:t>Mosspuppet</w:t>
      </w:r>
      <w:r w:rsidRPr="00017E04">
        <w:rPr>
          <w:b w:val="0"/>
          <w:color w:val="0E101A"/>
          <w:sz w:val="24"/>
          <w:szCs w:val="24"/>
        </w:rPr>
        <w:t>, and This is How I Work. Retrieved from.</w:t>
      </w:r>
      <w:r w:rsidRPr="00017E04">
        <w:rPr>
          <w:b w:val="0"/>
          <w:color w:val="0E101A"/>
          <w:sz w:val="24"/>
          <w:szCs w:val="24"/>
        </w:rPr>
        <w:t xml:space="preserve"> </w:t>
      </w:r>
      <w:hyperlink r:id="rId12" w:history="1">
        <w:r w:rsidRPr="00017E04">
          <w:rPr>
            <w:rStyle w:val="Hyperlink"/>
            <w:b w:val="0"/>
            <w:sz w:val="24"/>
            <w:szCs w:val="24"/>
          </w:rPr>
          <w:t>https://lifehacker.com/im-walt-mosspuppet-and-this-is-how-i-work-510261707</w:t>
        </w:r>
      </w:hyperlink>
      <w:r w:rsidRPr="00017E04">
        <w:rPr>
          <w:b w:val="0"/>
          <w:color w:val="0E101A"/>
          <w:sz w:val="24"/>
          <w:szCs w:val="24"/>
        </w:rPr>
        <w:t>.</w:t>
      </w:r>
    </w:p>
    <w:p w14:paraId="020EB66D" w14:textId="0979202F" w:rsidR="00017E04" w:rsidRPr="00017E04" w:rsidRDefault="00144C41" w:rsidP="00017E04">
      <w:pPr>
        <w:pStyle w:val="NormalWeb"/>
        <w:spacing w:before="0" w:beforeAutospacing="0" w:after="0" w:afterAutospacing="0" w:line="480" w:lineRule="auto"/>
        <w:ind w:left="720" w:hanging="720"/>
        <w:rPr>
          <w:color w:val="0E101A"/>
        </w:rPr>
      </w:pPr>
      <w:r w:rsidRPr="00017E04">
        <w:rPr>
          <w:color w:val="0E101A"/>
        </w:rPr>
        <w:t xml:space="preserve">Miller, T. (2013, October 4). I’m J.G. Quintel, Creator of Regular Show, and This is How I Work. Retrieved from. </w:t>
      </w:r>
      <w:hyperlink r:id="rId13" w:history="1">
        <w:r w:rsidR="001A4A91" w:rsidRPr="00017E04">
          <w:rPr>
            <w:rStyle w:val="Hyperlink"/>
          </w:rPr>
          <w:t>https://lifehacker.com/im-j-g-quintel-creator-of-regular-show-and-this-is-h-5993992</w:t>
        </w:r>
      </w:hyperlink>
      <w:r w:rsidR="001A4A91" w:rsidRPr="00017E04">
        <w:rPr>
          <w:color w:val="0E101A"/>
        </w:rPr>
        <w:t>.</w:t>
      </w:r>
    </w:p>
    <w:p w14:paraId="7B1B2144" w14:textId="68814422" w:rsidR="00420DBC" w:rsidRPr="00017E04" w:rsidRDefault="00144C41" w:rsidP="00E71AEE">
      <w:pPr>
        <w:pStyle w:val="NormalWeb"/>
        <w:spacing w:before="0" w:beforeAutospacing="0" w:after="0" w:afterAutospacing="0" w:line="480" w:lineRule="auto"/>
        <w:ind w:left="720" w:hanging="720"/>
        <w:rPr>
          <w:color w:val="0E101A"/>
        </w:rPr>
      </w:pPr>
      <w:r w:rsidRPr="00017E04">
        <w:rPr>
          <w:color w:val="0E101A"/>
        </w:rPr>
        <w:t xml:space="preserve">Miller, T. (2013, October 9). I’m John Hodgman, and This is How I Work. Retrieved from. </w:t>
      </w:r>
      <w:hyperlink r:id="rId14" w:history="1">
        <w:r w:rsidRPr="00017E04">
          <w:rPr>
            <w:rStyle w:val="Hyperlink"/>
          </w:rPr>
          <w:t>https://lifehacker.com/im-john-hodgman-and-this-is-how-i-work-1442969880</w:t>
        </w:r>
      </w:hyperlink>
      <w:r w:rsidRPr="00017E04">
        <w:rPr>
          <w:color w:val="0E101A"/>
        </w:rPr>
        <w:t>.</w:t>
      </w:r>
    </w:p>
    <w:p w14:paraId="45DF957C" w14:textId="5BB0EA83" w:rsidR="006220D4" w:rsidRPr="00017E04" w:rsidRDefault="006220D4" w:rsidP="00017E04">
      <w:pPr>
        <w:pStyle w:val="NormalWeb"/>
        <w:spacing w:before="0" w:beforeAutospacing="0" w:after="0" w:afterAutospacing="0" w:line="480" w:lineRule="auto"/>
        <w:ind w:left="720" w:hanging="720"/>
        <w:rPr>
          <w:color w:val="0E101A"/>
        </w:rPr>
      </w:pPr>
      <w:r w:rsidRPr="00017E04">
        <w:rPr>
          <w:bCs/>
          <w:color w:val="0E101A"/>
        </w:rPr>
        <w:t>Or</w:t>
      </w:r>
      <w:r w:rsidR="00420DBC" w:rsidRPr="00017E04">
        <w:rPr>
          <w:bCs/>
          <w:color w:val="0E101A"/>
        </w:rPr>
        <w:t>i</w:t>
      </w:r>
      <w:r w:rsidRPr="00017E04">
        <w:rPr>
          <w:bCs/>
          <w:color w:val="0E101A"/>
        </w:rPr>
        <w:t>n</w:t>
      </w:r>
      <w:r w:rsidRPr="00017E04">
        <w:rPr>
          <w:bCs/>
          <w:color w:val="0E101A"/>
        </w:rPr>
        <w:t xml:space="preserve">, </w:t>
      </w:r>
      <w:r w:rsidRPr="00017E04">
        <w:rPr>
          <w:bCs/>
          <w:color w:val="0E101A"/>
        </w:rPr>
        <w:t>A</w:t>
      </w:r>
      <w:r w:rsidRPr="00017E04">
        <w:rPr>
          <w:bCs/>
          <w:color w:val="0E101A"/>
        </w:rPr>
        <w:t>. (201</w:t>
      </w:r>
      <w:r w:rsidRPr="00017E04">
        <w:rPr>
          <w:bCs/>
          <w:color w:val="0E101A"/>
        </w:rPr>
        <w:t>5</w:t>
      </w:r>
      <w:r w:rsidRPr="00017E04">
        <w:rPr>
          <w:bCs/>
          <w:color w:val="0E101A"/>
        </w:rPr>
        <w:t xml:space="preserve">, </w:t>
      </w:r>
      <w:r w:rsidRPr="00017E04">
        <w:rPr>
          <w:bCs/>
          <w:color w:val="0E101A"/>
        </w:rPr>
        <w:t>December</w:t>
      </w:r>
      <w:r w:rsidRPr="00017E04">
        <w:rPr>
          <w:bCs/>
          <w:color w:val="0E101A"/>
        </w:rPr>
        <w:t xml:space="preserve"> </w:t>
      </w:r>
      <w:r w:rsidRPr="00017E04">
        <w:rPr>
          <w:bCs/>
          <w:color w:val="0E101A"/>
        </w:rPr>
        <w:t>1</w:t>
      </w:r>
      <w:r w:rsidRPr="00017E04">
        <w:rPr>
          <w:bCs/>
          <w:color w:val="0E101A"/>
        </w:rPr>
        <w:t xml:space="preserve">). I'm Comedian </w:t>
      </w:r>
      <w:r w:rsidRPr="00017E04">
        <w:rPr>
          <w:bCs/>
          <w:color w:val="0E101A"/>
        </w:rPr>
        <w:t>and Podcaster Marc Maron</w:t>
      </w:r>
      <w:r w:rsidR="00326D1A">
        <w:rPr>
          <w:bCs/>
          <w:color w:val="0E101A"/>
        </w:rPr>
        <w:t>,</w:t>
      </w:r>
      <w:r w:rsidRPr="00017E04">
        <w:rPr>
          <w:bCs/>
          <w:color w:val="0E101A"/>
        </w:rPr>
        <w:t xml:space="preserve"> and This is How I Work.</w:t>
      </w:r>
      <w:r w:rsidR="00420DBC" w:rsidRPr="00017E04">
        <w:rPr>
          <w:b/>
          <w:bCs/>
          <w:color w:val="0E101A"/>
        </w:rPr>
        <w:t xml:space="preserve"> </w:t>
      </w:r>
      <w:r w:rsidRPr="00017E04">
        <w:rPr>
          <w:color w:val="0E101A"/>
        </w:rPr>
        <w:t>Retrieved from </w:t>
      </w:r>
      <w:r w:rsidRPr="00017E04">
        <w:fldChar w:fldCharType="begin"/>
      </w:r>
      <w:r w:rsidRPr="00017E04">
        <w:instrText xml:space="preserve"> HYPERLINK "https://lifehacker.com/im-marc-maron-and-this-is-how-i-work-1744238714" </w:instrText>
      </w:r>
      <w:r w:rsidRPr="00017E04">
        <w:fldChar w:fldCharType="separate"/>
      </w:r>
      <w:r w:rsidRPr="00017E04">
        <w:rPr>
          <w:rStyle w:val="Hyperlink"/>
        </w:rPr>
        <w:t>https://lifehacker.com/im-marc-mar</w:t>
      </w:r>
      <w:r w:rsidRPr="00017E04">
        <w:rPr>
          <w:rStyle w:val="Hyperlink"/>
        </w:rPr>
        <w:t>o</w:t>
      </w:r>
      <w:r w:rsidRPr="00017E04">
        <w:rPr>
          <w:rStyle w:val="Hyperlink"/>
        </w:rPr>
        <w:t>n-and-this-is-how-i-work-1744238714</w:t>
      </w:r>
      <w:r w:rsidRPr="00017E04">
        <w:fldChar w:fldCharType="end"/>
      </w:r>
      <w:r w:rsidRPr="00017E04">
        <w:t>.</w:t>
      </w:r>
    </w:p>
    <w:p w14:paraId="09CB3A5C" w14:textId="2AD5B6D1" w:rsidR="00004026" w:rsidRDefault="00004026" w:rsidP="006220D4">
      <w:pPr>
        <w:pStyle w:val="NormalWeb"/>
        <w:spacing w:before="0" w:beforeAutospacing="0" w:after="0" w:afterAutospacing="0"/>
        <w:ind w:left="720" w:hanging="720"/>
        <w:rPr>
          <w:color w:val="0E101A"/>
        </w:rPr>
      </w:pPr>
    </w:p>
    <w:p w14:paraId="2B60B79C" w14:textId="77777777" w:rsidR="00420DBC" w:rsidRDefault="00420DBC" w:rsidP="006220D4">
      <w:pPr>
        <w:pStyle w:val="NormalWeb"/>
        <w:spacing w:before="0" w:beforeAutospacing="0" w:after="0" w:afterAutospacing="0"/>
        <w:ind w:left="720" w:hanging="720"/>
        <w:rPr>
          <w:color w:val="0E101A"/>
        </w:rPr>
      </w:pPr>
    </w:p>
    <w:p w14:paraId="67404980" w14:textId="6C1871EC" w:rsidR="00B112C0" w:rsidRPr="00F479E3" w:rsidRDefault="00B112C0" w:rsidP="00F479E3">
      <w:pPr>
        <w:spacing w:line="480" w:lineRule="auto"/>
        <w:ind w:left="720" w:hanging="720"/>
      </w:pPr>
    </w:p>
    <w:sectPr w:rsidR="00B112C0" w:rsidRPr="00F479E3" w:rsidSect="006932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D82A8" w14:textId="77777777" w:rsidR="004F497C" w:rsidRDefault="004F497C" w:rsidP="00F479E3">
      <w:r>
        <w:separator/>
      </w:r>
    </w:p>
  </w:endnote>
  <w:endnote w:type="continuationSeparator" w:id="0">
    <w:p w14:paraId="19943BB1" w14:textId="77777777" w:rsidR="004F497C" w:rsidRDefault="004F497C"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B77E5" w14:textId="77777777" w:rsidR="004F497C" w:rsidRDefault="004F497C" w:rsidP="00F479E3">
      <w:r>
        <w:separator/>
      </w:r>
    </w:p>
  </w:footnote>
  <w:footnote w:type="continuationSeparator" w:id="0">
    <w:p w14:paraId="4CB9771B" w14:textId="77777777" w:rsidR="004F497C" w:rsidRDefault="004F497C"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479E3" w:rsidRDefault="00F479E3">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5B0E"/>
    <w:rsid w:val="0000707F"/>
    <w:rsid w:val="00017E04"/>
    <w:rsid w:val="00022CC9"/>
    <w:rsid w:val="00033410"/>
    <w:rsid w:val="00035CEC"/>
    <w:rsid w:val="000527A5"/>
    <w:rsid w:val="00061C30"/>
    <w:rsid w:val="000A7C14"/>
    <w:rsid w:val="000D7816"/>
    <w:rsid w:val="000E102A"/>
    <w:rsid w:val="000E2B06"/>
    <w:rsid w:val="000F1337"/>
    <w:rsid w:val="00133493"/>
    <w:rsid w:val="00144C41"/>
    <w:rsid w:val="00146E5A"/>
    <w:rsid w:val="001957E6"/>
    <w:rsid w:val="001A1ADF"/>
    <w:rsid w:val="001A1B33"/>
    <w:rsid w:val="001A4A91"/>
    <w:rsid w:val="001C109F"/>
    <w:rsid w:val="0020153F"/>
    <w:rsid w:val="002155F2"/>
    <w:rsid w:val="00235379"/>
    <w:rsid w:val="00253197"/>
    <w:rsid w:val="0025790D"/>
    <w:rsid w:val="00271742"/>
    <w:rsid w:val="0028772E"/>
    <w:rsid w:val="002951D9"/>
    <w:rsid w:val="002B76B5"/>
    <w:rsid w:val="00316DCD"/>
    <w:rsid w:val="00320EBC"/>
    <w:rsid w:val="00326D1A"/>
    <w:rsid w:val="00337F39"/>
    <w:rsid w:val="00341C89"/>
    <w:rsid w:val="00350A69"/>
    <w:rsid w:val="003825BA"/>
    <w:rsid w:val="00392752"/>
    <w:rsid w:val="00393C73"/>
    <w:rsid w:val="003955EC"/>
    <w:rsid w:val="003A5736"/>
    <w:rsid w:val="003B0B23"/>
    <w:rsid w:val="003B0D07"/>
    <w:rsid w:val="003D0D2E"/>
    <w:rsid w:val="003D717B"/>
    <w:rsid w:val="003F6D1A"/>
    <w:rsid w:val="00420DBC"/>
    <w:rsid w:val="00446255"/>
    <w:rsid w:val="00450D51"/>
    <w:rsid w:val="00450DBC"/>
    <w:rsid w:val="004663F1"/>
    <w:rsid w:val="00473435"/>
    <w:rsid w:val="004A2FBF"/>
    <w:rsid w:val="004D2899"/>
    <w:rsid w:val="004F497C"/>
    <w:rsid w:val="0052075F"/>
    <w:rsid w:val="00520B2E"/>
    <w:rsid w:val="00525B84"/>
    <w:rsid w:val="00540C0C"/>
    <w:rsid w:val="005542DA"/>
    <w:rsid w:val="00556BB3"/>
    <w:rsid w:val="00566BE7"/>
    <w:rsid w:val="005676A6"/>
    <w:rsid w:val="005732E0"/>
    <w:rsid w:val="005C09E8"/>
    <w:rsid w:val="005D2248"/>
    <w:rsid w:val="0060344C"/>
    <w:rsid w:val="00603F5C"/>
    <w:rsid w:val="0060466E"/>
    <w:rsid w:val="006220D4"/>
    <w:rsid w:val="00630CA3"/>
    <w:rsid w:val="00666096"/>
    <w:rsid w:val="0069326A"/>
    <w:rsid w:val="006A3702"/>
    <w:rsid w:val="006A5DDA"/>
    <w:rsid w:val="006B0481"/>
    <w:rsid w:val="006C2162"/>
    <w:rsid w:val="006D4DA6"/>
    <w:rsid w:val="007060AB"/>
    <w:rsid w:val="00715BFF"/>
    <w:rsid w:val="007326FB"/>
    <w:rsid w:val="00733AB8"/>
    <w:rsid w:val="00740EBC"/>
    <w:rsid w:val="007413E7"/>
    <w:rsid w:val="0074194A"/>
    <w:rsid w:val="007467FA"/>
    <w:rsid w:val="00755837"/>
    <w:rsid w:val="00767FCD"/>
    <w:rsid w:val="0077587A"/>
    <w:rsid w:val="007830CA"/>
    <w:rsid w:val="0079302E"/>
    <w:rsid w:val="007B4AFF"/>
    <w:rsid w:val="007D0450"/>
    <w:rsid w:val="007E1AAA"/>
    <w:rsid w:val="00807F07"/>
    <w:rsid w:val="0087382D"/>
    <w:rsid w:val="008A18A3"/>
    <w:rsid w:val="008E0233"/>
    <w:rsid w:val="00906632"/>
    <w:rsid w:val="00914A44"/>
    <w:rsid w:val="00923AAB"/>
    <w:rsid w:val="00935BBE"/>
    <w:rsid w:val="00954B0A"/>
    <w:rsid w:val="00972425"/>
    <w:rsid w:val="0097580C"/>
    <w:rsid w:val="0099778A"/>
    <w:rsid w:val="009A0D59"/>
    <w:rsid w:val="009A4C78"/>
    <w:rsid w:val="009C14B0"/>
    <w:rsid w:val="009D05B0"/>
    <w:rsid w:val="009E6C5D"/>
    <w:rsid w:val="009F6D9F"/>
    <w:rsid w:val="00A30A15"/>
    <w:rsid w:val="00A738F6"/>
    <w:rsid w:val="00A844E5"/>
    <w:rsid w:val="00A91242"/>
    <w:rsid w:val="00A91427"/>
    <w:rsid w:val="00A94514"/>
    <w:rsid w:val="00AC0EF0"/>
    <w:rsid w:val="00B112C0"/>
    <w:rsid w:val="00B20A56"/>
    <w:rsid w:val="00B22B47"/>
    <w:rsid w:val="00B45CBF"/>
    <w:rsid w:val="00B52CF0"/>
    <w:rsid w:val="00B73509"/>
    <w:rsid w:val="00B75431"/>
    <w:rsid w:val="00B85BDB"/>
    <w:rsid w:val="00B87969"/>
    <w:rsid w:val="00BA0C3C"/>
    <w:rsid w:val="00BA67D6"/>
    <w:rsid w:val="00BB3F6D"/>
    <w:rsid w:val="00BB6516"/>
    <w:rsid w:val="00BE39FE"/>
    <w:rsid w:val="00BF7D21"/>
    <w:rsid w:val="00C172A5"/>
    <w:rsid w:val="00C20CA6"/>
    <w:rsid w:val="00C6200C"/>
    <w:rsid w:val="00CC648F"/>
    <w:rsid w:val="00CC77BA"/>
    <w:rsid w:val="00CF4B7F"/>
    <w:rsid w:val="00D2266C"/>
    <w:rsid w:val="00D2654B"/>
    <w:rsid w:val="00D70814"/>
    <w:rsid w:val="00D77368"/>
    <w:rsid w:val="00D8152F"/>
    <w:rsid w:val="00DB783F"/>
    <w:rsid w:val="00DF735F"/>
    <w:rsid w:val="00DF7704"/>
    <w:rsid w:val="00E1516A"/>
    <w:rsid w:val="00E30BEA"/>
    <w:rsid w:val="00E35A35"/>
    <w:rsid w:val="00E37A43"/>
    <w:rsid w:val="00E42838"/>
    <w:rsid w:val="00E43160"/>
    <w:rsid w:val="00E535CF"/>
    <w:rsid w:val="00E65AEA"/>
    <w:rsid w:val="00E704ED"/>
    <w:rsid w:val="00E71AEE"/>
    <w:rsid w:val="00E833C3"/>
    <w:rsid w:val="00E93A41"/>
    <w:rsid w:val="00E96FC6"/>
    <w:rsid w:val="00EA1AD6"/>
    <w:rsid w:val="00EA71A7"/>
    <w:rsid w:val="00ED79D3"/>
    <w:rsid w:val="00EE07E6"/>
    <w:rsid w:val="00EE765B"/>
    <w:rsid w:val="00EF490C"/>
    <w:rsid w:val="00F13003"/>
    <w:rsid w:val="00F203CE"/>
    <w:rsid w:val="00F21601"/>
    <w:rsid w:val="00F410DC"/>
    <w:rsid w:val="00F44126"/>
    <w:rsid w:val="00F479E3"/>
    <w:rsid w:val="00F72386"/>
    <w:rsid w:val="00F81808"/>
    <w:rsid w:val="00F9410A"/>
    <w:rsid w:val="00FA7776"/>
    <w:rsid w:val="00FC0DE5"/>
    <w:rsid w:val="00FC5CE7"/>
    <w:rsid w:val="00FE43CF"/>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BB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hacker.com/im-comedian-nicole-drespel-and-this-is-how-i-work-1820039826" TargetMode="External"/><Relationship Id="rId13" Type="http://schemas.openxmlformats.org/officeDocument/2006/relationships/hyperlink" Target="https://lifehacker.com/im-j-g-quintel-creator-of-regular-show-and-this-is-h-5993992" TargetMode="External"/><Relationship Id="rId3" Type="http://schemas.openxmlformats.org/officeDocument/2006/relationships/settings" Target="settings.xml"/><Relationship Id="rId7" Type="http://schemas.openxmlformats.org/officeDocument/2006/relationships/hyperlink" Target="https://cloud.atlasti.com/" TargetMode="External"/><Relationship Id="rId12" Type="http://schemas.openxmlformats.org/officeDocument/2006/relationships/hyperlink" Target="https://lifehacker.com/im-walt-mosspuppet-and-this-is-how-i-work-5102617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ehacker.com/im-ryan-north-creator-of-dinosaur-comics-and-this-is-598698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fehacker.com/im-comedian-chris-fleming-and-this-is-how-i-work-1821138518" TargetMode="External"/><Relationship Id="rId4" Type="http://schemas.openxmlformats.org/officeDocument/2006/relationships/webSettings" Target="webSettings.xml"/><Relationship Id="rId9" Type="http://schemas.openxmlformats.org/officeDocument/2006/relationships/hyperlink" Target="https://lifehacker.com/im-comedian-josh-gondelman-and-this-is-how-i-work-1821119970" TargetMode="External"/><Relationship Id="rId14" Type="http://schemas.openxmlformats.org/officeDocument/2006/relationships/hyperlink" Target="https://lifehacker.com/im-john-hodgman-and-this-is-how-i-work-1442969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7</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dkochar@patersoncharter.org</cp:lastModifiedBy>
  <cp:revision>41</cp:revision>
  <cp:lastPrinted>2020-08-04T21:14:00Z</cp:lastPrinted>
  <dcterms:created xsi:type="dcterms:W3CDTF">2020-08-04T00:05:00Z</dcterms:created>
  <dcterms:modified xsi:type="dcterms:W3CDTF">2020-08-05T00:08:00Z</dcterms:modified>
</cp:coreProperties>
</file>